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2" w:type="dxa"/>
        <w:jc w:val="center"/>
        <w:tblLayout w:type="fixed"/>
        <w:tblLook w:val="0000" w:firstRow="0" w:lastRow="0" w:firstColumn="0" w:lastColumn="0" w:noHBand="0" w:noVBand="0"/>
      </w:tblPr>
      <w:tblGrid>
        <w:gridCol w:w="3828"/>
        <w:gridCol w:w="5724"/>
      </w:tblGrid>
      <w:tr w:rsidR="006E7900" w14:paraId="07223139" w14:textId="77777777" w:rsidTr="0070307E">
        <w:trPr>
          <w:trHeight w:val="709"/>
          <w:jc w:val="center"/>
        </w:trPr>
        <w:tc>
          <w:tcPr>
            <w:tcW w:w="3828" w:type="dxa"/>
          </w:tcPr>
          <w:p w14:paraId="6919182C" w14:textId="77777777" w:rsidR="006E7900" w:rsidRDefault="00C953AC" w:rsidP="0070307E">
            <w:pPr>
              <w:keepNext/>
              <w:ind w:left="-179" w:firstLine="179"/>
              <w:jc w:val="center"/>
              <w:outlineLvl w:val="2"/>
              <w:rPr>
                <w:b/>
                <w:bCs/>
                <w:sz w:val="26"/>
                <w:szCs w:val="26"/>
              </w:rPr>
            </w:pPr>
            <w:r>
              <w:rPr>
                <w:b/>
                <w:bCs/>
                <w:sz w:val="26"/>
                <w:szCs w:val="26"/>
              </w:rPr>
              <w:t>ỦY BAN NHÂN DÂN</w:t>
            </w:r>
          </w:p>
          <w:p w14:paraId="02C131C5" w14:textId="77777777" w:rsidR="006E7900" w:rsidRDefault="00C953AC">
            <w:pPr>
              <w:keepNext/>
              <w:jc w:val="center"/>
              <w:outlineLvl w:val="2"/>
              <w:rPr>
                <w:b/>
                <w:bCs/>
                <w:sz w:val="24"/>
                <w:szCs w:val="24"/>
              </w:rPr>
            </w:pPr>
            <w:r>
              <w:rPr>
                <w:b/>
                <w:bCs/>
                <w:noProof/>
                <w:sz w:val="26"/>
                <w:szCs w:val="26"/>
              </w:rPr>
              <mc:AlternateContent>
                <mc:Choice Requires="wps">
                  <w:drawing>
                    <wp:anchor distT="0" distB="0" distL="114300" distR="114300" simplePos="0" relativeHeight="251659264" behindDoc="0" locked="0" layoutInCell="1" allowOverlap="1" wp14:anchorId="1FA3014A" wp14:editId="4B754302">
                      <wp:simplePos x="0" y="0"/>
                      <wp:positionH relativeFrom="column">
                        <wp:posOffset>770255</wp:posOffset>
                      </wp:positionH>
                      <wp:positionV relativeFrom="paragraph">
                        <wp:posOffset>185089</wp:posOffset>
                      </wp:positionV>
                      <wp:extent cx="723568" cy="0"/>
                      <wp:effectExtent l="0" t="0" r="19685" b="19050"/>
                      <wp:wrapNone/>
                      <wp:docPr id="4" nam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3843" id="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55pt" to="117.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">
                      <o:lock v:ext="edit" shapetype="f"/>
                    </v:line>
                  </w:pict>
                </mc:Fallback>
              </mc:AlternateContent>
            </w:r>
            <w:r w:rsidR="00C43760">
              <w:rPr>
                <w:b/>
                <w:bCs/>
                <w:sz w:val="26"/>
                <w:szCs w:val="26"/>
              </w:rPr>
              <w:t>XÃ ĐỨC BỒNG</w:t>
            </w:r>
          </w:p>
        </w:tc>
        <w:tc>
          <w:tcPr>
            <w:tcW w:w="5724" w:type="dxa"/>
          </w:tcPr>
          <w:p w14:paraId="489F079E" w14:textId="77777777" w:rsidR="006E7900" w:rsidRDefault="00C953AC">
            <w:pPr>
              <w:jc w:val="center"/>
              <w:rPr>
                <w:b/>
                <w:bCs/>
                <w:sz w:val="26"/>
                <w:szCs w:val="24"/>
                <w:lang w:val="pt-BR"/>
              </w:rPr>
            </w:pPr>
            <w:r>
              <w:rPr>
                <w:b/>
                <w:bCs/>
                <w:sz w:val="26"/>
                <w:szCs w:val="24"/>
                <w:lang w:val="pt-BR"/>
              </w:rPr>
              <w:t>CỘNG HÒA XÃ HỘI CHỦ NGHĨA VIỆT NAM</w:t>
            </w:r>
          </w:p>
          <w:p w14:paraId="17F402F5" w14:textId="77777777" w:rsidR="006E7900" w:rsidRDefault="00C953AC" w:rsidP="0070307E">
            <w:pPr>
              <w:jc w:val="center"/>
              <w:rPr>
                <w:b/>
                <w:bCs/>
                <w:sz w:val="26"/>
                <w:szCs w:val="26"/>
                <w:lang w:val="pt-BR"/>
              </w:rPr>
            </w:pPr>
            <w:r>
              <w:rPr>
                <w:b/>
                <w:bCs/>
                <w:noProof/>
                <w:szCs w:val="26"/>
              </w:rPr>
              <mc:AlternateContent>
                <mc:Choice Requires="wps">
                  <w:drawing>
                    <wp:anchor distT="0" distB="0" distL="114300" distR="114300" simplePos="0" relativeHeight="251660288" behindDoc="0" locked="0" layoutInCell="1" allowOverlap="1" wp14:anchorId="6C98765F" wp14:editId="300201C4">
                      <wp:simplePos x="0" y="0"/>
                      <wp:positionH relativeFrom="column">
                        <wp:posOffset>724535</wp:posOffset>
                      </wp:positionH>
                      <wp:positionV relativeFrom="paragraph">
                        <wp:posOffset>222250</wp:posOffset>
                      </wp:positionV>
                      <wp:extent cx="2052000" cy="0"/>
                      <wp:effectExtent l="0" t="0" r="24765" b="19050"/>
                      <wp:wrapNone/>
                      <wp:docPr id="3"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86C49" id="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7.5pt" to="21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">
                      <o:lock v:ext="edit" shapetype="f"/>
                    </v:line>
                  </w:pict>
                </mc:Fallback>
              </mc:AlternateContent>
            </w:r>
            <w:r>
              <w:rPr>
                <w:b/>
                <w:bCs/>
                <w:szCs w:val="26"/>
                <w:lang w:val="pt-BR"/>
              </w:rPr>
              <w:t xml:space="preserve">Độc lập </w:t>
            </w:r>
            <w:r w:rsidR="0070307E" w:rsidRPr="0070307E">
              <w:rPr>
                <w:bCs/>
                <w:szCs w:val="26"/>
                <w:lang w:val="pt-BR"/>
              </w:rPr>
              <w:t>-</w:t>
            </w:r>
            <w:r>
              <w:rPr>
                <w:b/>
                <w:bCs/>
                <w:szCs w:val="26"/>
                <w:lang w:val="pt-BR"/>
              </w:rPr>
              <w:t xml:space="preserve"> Tự do </w:t>
            </w:r>
            <w:r w:rsidRPr="0070307E">
              <w:rPr>
                <w:bCs/>
                <w:szCs w:val="26"/>
                <w:lang w:val="pt-BR"/>
              </w:rPr>
              <w:t>-</w:t>
            </w:r>
            <w:r>
              <w:rPr>
                <w:b/>
                <w:bCs/>
                <w:szCs w:val="26"/>
                <w:lang w:val="pt-BR"/>
              </w:rPr>
              <w:t xml:space="preserve"> Hạnh phúc</w:t>
            </w:r>
            <w:r>
              <w:rPr>
                <w:b/>
                <w:bCs/>
                <w:sz w:val="26"/>
                <w:szCs w:val="26"/>
                <w:lang w:val="pt-BR"/>
              </w:rPr>
              <w:t xml:space="preserve">      </w:t>
            </w:r>
          </w:p>
        </w:tc>
      </w:tr>
      <w:tr w:rsidR="006E7900" w14:paraId="2C664C79" w14:textId="77777777" w:rsidTr="0070307E">
        <w:trPr>
          <w:jc w:val="center"/>
        </w:trPr>
        <w:tc>
          <w:tcPr>
            <w:tcW w:w="3828" w:type="dxa"/>
          </w:tcPr>
          <w:p w14:paraId="45C6FE5F" w14:textId="77777777" w:rsidR="006E7900" w:rsidRDefault="0070307E">
            <w:pPr>
              <w:keepNext/>
              <w:spacing w:before="120"/>
              <w:jc w:val="center"/>
              <w:outlineLvl w:val="2"/>
              <w:rPr>
                <w:b/>
                <w:bCs/>
                <w:sz w:val="26"/>
                <w:szCs w:val="26"/>
                <w:lang w:val="en-GB"/>
              </w:rPr>
            </w:pPr>
            <w:r>
              <w:rPr>
                <w:sz w:val="26"/>
                <w:szCs w:val="26"/>
                <w:lang w:val="pt-BR"/>
              </w:rPr>
              <w:t xml:space="preserve">Số:    </w:t>
            </w:r>
            <w:r w:rsidR="00C953AC">
              <w:rPr>
                <w:sz w:val="26"/>
                <w:szCs w:val="26"/>
                <w:lang w:val="pt-BR"/>
              </w:rPr>
              <w:t xml:space="preserve">     /</w:t>
            </w:r>
            <w:r w:rsidR="00C953AC">
              <w:rPr>
                <w:sz w:val="26"/>
                <w:szCs w:val="26"/>
                <w:lang w:val="vi-VN"/>
              </w:rPr>
              <w:t>UBND</w:t>
            </w:r>
          </w:p>
        </w:tc>
        <w:tc>
          <w:tcPr>
            <w:tcW w:w="5724" w:type="dxa"/>
          </w:tcPr>
          <w:p w14:paraId="7E1951DB" w14:textId="77777777" w:rsidR="006E7900" w:rsidRDefault="00C43760" w:rsidP="00C43760">
            <w:pPr>
              <w:spacing w:before="120"/>
              <w:rPr>
                <w:b/>
                <w:bCs/>
                <w:sz w:val="26"/>
                <w:szCs w:val="26"/>
                <w:lang w:val="pt-BR"/>
              </w:rPr>
            </w:pPr>
            <w:r>
              <w:rPr>
                <w:i/>
                <w:iCs/>
                <w:sz w:val="26"/>
                <w:szCs w:val="26"/>
                <w:lang w:val="pt-BR"/>
              </w:rPr>
              <w:t xml:space="preserve">                 Đức Bồng, ngày 27</w:t>
            </w:r>
            <w:r w:rsidR="00C953AC">
              <w:rPr>
                <w:i/>
                <w:iCs/>
                <w:sz w:val="26"/>
                <w:szCs w:val="26"/>
                <w:lang w:val="pt-BR"/>
              </w:rPr>
              <w:t xml:space="preserve">  tháng 7 năm 2024</w:t>
            </w:r>
          </w:p>
        </w:tc>
      </w:tr>
      <w:tr w:rsidR="006E7900" w14:paraId="2C07F673" w14:textId="77777777" w:rsidTr="0070307E">
        <w:trPr>
          <w:trHeight w:val="994"/>
          <w:jc w:val="center"/>
        </w:trPr>
        <w:tc>
          <w:tcPr>
            <w:tcW w:w="3828" w:type="dxa"/>
          </w:tcPr>
          <w:p w14:paraId="6B9098FE" w14:textId="77777777" w:rsidR="006E7900" w:rsidRDefault="00C953AC">
            <w:pPr>
              <w:keepNext/>
              <w:spacing w:before="60"/>
              <w:jc w:val="center"/>
              <w:outlineLvl w:val="2"/>
              <w:rPr>
                <w:sz w:val="24"/>
                <w:szCs w:val="24"/>
                <w:lang w:val="pt-BR"/>
              </w:rPr>
            </w:pPr>
            <w:r>
              <w:rPr>
                <w:sz w:val="24"/>
                <w:szCs w:val="24"/>
                <w:lang w:val="pt-BR"/>
              </w:rPr>
              <w:t xml:space="preserve">V/v tập trung triển khai thực hiện nghiêm các biên pháp phòng, chống dịch bệnh LMLM </w:t>
            </w:r>
          </w:p>
        </w:tc>
        <w:tc>
          <w:tcPr>
            <w:tcW w:w="5724" w:type="dxa"/>
          </w:tcPr>
          <w:p w14:paraId="254A3CB7" w14:textId="77777777" w:rsidR="006E7900" w:rsidRDefault="006E7900">
            <w:pPr>
              <w:jc w:val="center"/>
              <w:rPr>
                <w:i/>
                <w:iCs/>
                <w:sz w:val="27"/>
                <w:szCs w:val="27"/>
                <w:lang w:val="pt-BR"/>
              </w:rPr>
            </w:pPr>
          </w:p>
        </w:tc>
      </w:tr>
    </w:tbl>
    <w:p w14:paraId="48865592" w14:textId="77777777" w:rsidR="006E7900" w:rsidRDefault="00C953AC">
      <w:pPr>
        <w:rPr>
          <w:b/>
          <w:sz w:val="24"/>
          <w:szCs w:val="24"/>
          <w:lang w:val="pt-BR"/>
        </w:rPr>
      </w:pPr>
      <w:r>
        <w:rPr>
          <w:b/>
          <w:sz w:val="24"/>
          <w:szCs w:val="24"/>
          <w:lang w:val="pt-BR"/>
        </w:rPr>
        <w:tab/>
      </w:r>
      <w:r>
        <w:rPr>
          <w:b/>
          <w:sz w:val="24"/>
          <w:szCs w:val="24"/>
          <w:lang w:val="pt-BR"/>
        </w:rPr>
        <w:tab/>
      </w:r>
    </w:p>
    <w:p w14:paraId="648D99EE" w14:textId="77777777" w:rsidR="006E7900" w:rsidRDefault="00C953AC">
      <w:pPr>
        <w:ind w:left="720" w:firstLine="720"/>
        <w:rPr>
          <w:sz w:val="27"/>
          <w:szCs w:val="27"/>
          <w:lang w:val="pt-BR"/>
        </w:rPr>
      </w:pPr>
      <w:r>
        <w:rPr>
          <w:sz w:val="27"/>
          <w:szCs w:val="27"/>
          <w:lang w:val="pt-BR"/>
        </w:rPr>
        <w:t xml:space="preserve">Kính gửi: </w:t>
      </w:r>
      <w:r w:rsidR="00C43760">
        <w:rPr>
          <w:sz w:val="27"/>
          <w:szCs w:val="27"/>
          <w:lang w:val="pt-BR"/>
        </w:rPr>
        <w:t>Các đồng chí thôn trưởng 8/8 thôn</w:t>
      </w:r>
      <w:r>
        <w:rPr>
          <w:sz w:val="27"/>
          <w:szCs w:val="27"/>
          <w:lang w:val="pt-BR"/>
        </w:rPr>
        <w:t xml:space="preserve">; </w:t>
      </w:r>
    </w:p>
    <w:p w14:paraId="27571BC6" w14:textId="77777777" w:rsidR="006E7900" w:rsidRDefault="00C953AC">
      <w:pPr>
        <w:ind w:left="1604" w:firstLine="1276"/>
        <w:rPr>
          <w:sz w:val="27"/>
          <w:szCs w:val="27"/>
          <w:lang w:val="pt-BR"/>
        </w:rPr>
      </w:pPr>
      <w:r>
        <w:rPr>
          <w:sz w:val="27"/>
          <w:szCs w:val="27"/>
          <w:lang w:val="pt-BR"/>
        </w:rPr>
        <w:t xml:space="preserve">  </w:t>
      </w:r>
    </w:p>
    <w:p w14:paraId="53D14C60" w14:textId="77777777" w:rsidR="000E6646" w:rsidRDefault="000E6646" w:rsidP="00017183">
      <w:pPr>
        <w:spacing w:before="60"/>
        <w:ind w:firstLine="567"/>
        <w:jc w:val="both"/>
        <w:rPr>
          <w:lang w:val="pt-BR"/>
        </w:rPr>
      </w:pPr>
      <w:r>
        <w:rPr>
          <w:lang w:val="pt-BR"/>
        </w:rPr>
        <w:t>Thực hiện Công văn số 1354 ngày 26/7/2024 của UBN</w:t>
      </w:r>
      <w:r w:rsidR="005B1802">
        <w:rPr>
          <w:lang w:val="pt-BR"/>
        </w:rPr>
        <w:t>D</w:t>
      </w:r>
      <w:r>
        <w:rPr>
          <w:lang w:val="pt-BR"/>
        </w:rPr>
        <w:t xml:space="preserve"> huyện Vũ Quang </w:t>
      </w:r>
      <w:r w:rsidR="000F7D63">
        <w:rPr>
          <w:lang w:val="pt-BR"/>
        </w:rPr>
        <w:t>về việc</w:t>
      </w:r>
      <w:r w:rsidRPr="00DA2381">
        <w:rPr>
          <w:lang w:val="pt-BR"/>
        </w:rPr>
        <w:t xml:space="preserve"> tập trung triển khai thực hiện nghiêm các bi</w:t>
      </w:r>
      <w:r w:rsidR="00730C3B">
        <w:rPr>
          <w:lang w:val="pt-BR"/>
        </w:rPr>
        <w:t>ệ</w:t>
      </w:r>
      <w:r w:rsidRPr="00DA2381">
        <w:rPr>
          <w:lang w:val="pt-BR"/>
        </w:rPr>
        <w:t>n pháp phòng, chống dịch bệnh LMLM</w:t>
      </w:r>
      <w:r>
        <w:rPr>
          <w:lang w:val="pt-BR"/>
        </w:rPr>
        <w:t xml:space="preserve">. </w:t>
      </w:r>
      <w:r w:rsidR="001723B6">
        <w:rPr>
          <w:lang w:val="pt-BR"/>
        </w:rPr>
        <w:t xml:space="preserve">Ngày 26/7/2024, </w:t>
      </w:r>
      <w:r>
        <w:rPr>
          <w:lang w:val="pt-BR"/>
        </w:rPr>
        <w:t xml:space="preserve">sau khi nhận thông tin từ thôn 1, UBND </w:t>
      </w:r>
      <w:r w:rsidR="00B202EC">
        <w:rPr>
          <w:lang w:val="pt-BR"/>
        </w:rPr>
        <w:t xml:space="preserve">xã </w:t>
      </w:r>
      <w:r>
        <w:rPr>
          <w:lang w:val="pt-BR"/>
        </w:rPr>
        <w:t xml:space="preserve">đã phối hợp </w:t>
      </w:r>
      <w:r w:rsidR="0063335E">
        <w:rPr>
          <w:lang w:val="pt-BR"/>
        </w:rPr>
        <w:t xml:space="preserve">cán bộ phụ trách </w:t>
      </w:r>
      <w:r w:rsidR="001F0C3C">
        <w:rPr>
          <w:lang w:val="pt-BR"/>
        </w:rPr>
        <w:t xml:space="preserve">công tác </w:t>
      </w:r>
      <w:r w:rsidR="0063335E">
        <w:rPr>
          <w:lang w:val="pt-BR"/>
        </w:rPr>
        <w:t xml:space="preserve">thú y huyện </w:t>
      </w:r>
      <w:r>
        <w:rPr>
          <w:lang w:val="pt-BR"/>
        </w:rPr>
        <w:t>kiểm tra số trâu, bò bị bệnh</w:t>
      </w:r>
      <w:r w:rsidR="006C62B2">
        <w:rPr>
          <w:lang w:val="pt-BR"/>
        </w:rPr>
        <w:t>;</w:t>
      </w:r>
      <w:r>
        <w:rPr>
          <w:lang w:val="pt-BR"/>
        </w:rPr>
        <w:t xml:space="preserve"> nhận định ban đầu trên 1 con trâu </w:t>
      </w:r>
      <w:r w:rsidR="009F0DC4">
        <w:rPr>
          <w:lang w:val="pt-BR"/>
        </w:rPr>
        <w:t>ở</w:t>
      </w:r>
      <w:r w:rsidR="009E51AE">
        <w:rPr>
          <w:lang w:val="pt-BR"/>
        </w:rPr>
        <w:t xml:space="preserve"> địa bàn thôn 1 </w:t>
      </w:r>
      <w:r w:rsidR="004F20C5">
        <w:rPr>
          <w:lang w:val="pt-BR"/>
        </w:rPr>
        <w:t>có triệu chứng</w:t>
      </w:r>
      <w:r w:rsidRPr="00635F59">
        <w:rPr>
          <w:lang w:val="pt-BR"/>
        </w:rPr>
        <w:t xml:space="preserve"> </w:t>
      </w:r>
      <w:r>
        <w:rPr>
          <w:lang w:val="pt-BR"/>
        </w:rPr>
        <w:t xml:space="preserve">nhiễm bệnh </w:t>
      </w:r>
      <w:r w:rsidR="000E58B9">
        <w:rPr>
          <w:lang w:val="pt-BR"/>
        </w:rPr>
        <w:t>LMLM</w:t>
      </w:r>
      <w:r>
        <w:rPr>
          <w:lang w:val="pt-BR"/>
        </w:rPr>
        <w:t>.</w:t>
      </w:r>
    </w:p>
    <w:p w14:paraId="1F6BE9BA" w14:textId="77777777" w:rsidR="000E6646" w:rsidRDefault="000E6646" w:rsidP="00017183">
      <w:pPr>
        <w:spacing w:before="60"/>
        <w:ind w:firstLine="567"/>
        <w:jc w:val="both"/>
        <w:rPr>
          <w:lang w:val="pt-BR"/>
        </w:rPr>
      </w:pPr>
      <w:r>
        <w:rPr>
          <w:lang w:val="pt-BR"/>
        </w:rPr>
        <w:t xml:space="preserve">Để thực hiện tốt công tác phòng, chống dịch bệnh, không để dịch bệnh lây lan ra diện rộng, giảm thiểu thiệt hại cho các hộ chăn nuôi, </w:t>
      </w:r>
      <w:r w:rsidR="003628EE">
        <w:rPr>
          <w:lang w:val="pt-BR"/>
        </w:rPr>
        <w:t>UBND</w:t>
      </w:r>
      <w:r>
        <w:rPr>
          <w:lang w:val="pt-BR"/>
        </w:rPr>
        <w:t xml:space="preserve"> xã yêu cầu </w:t>
      </w:r>
      <w:r w:rsidR="002B3019">
        <w:rPr>
          <w:lang w:val="pt-BR"/>
        </w:rPr>
        <w:t>các thôn, các cán bộ, công chức và toàn thể</w:t>
      </w:r>
      <w:r w:rsidR="00070073">
        <w:rPr>
          <w:lang w:val="pt-BR"/>
        </w:rPr>
        <w:t xml:space="preserve"> bà con</w:t>
      </w:r>
      <w:r w:rsidR="002B3019">
        <w:rPr>
          <w:lang w:val="pt-BR"/>
        </w:rPr>
        <w:t xml:space="preserve"> nhân dân</w:t>
      </w:r>
      <w:r>
        <w:rPr>
          <w:lang w:val="pt-BR"/>
        </w:rPr>
        <w:t xml:space="preserve"> khẩn trương triển khai thực hiện một số nội dung sau:</w:t>
      </w:r>
    </w:p>
    <w:p w14:paraId="09F238CD" w14:textId="77777777" w:rsidR="006E7900" w:rsidRPr="00BC6BF5" w:rsidRDefault="00C953AC" w:rsidP="00017183">
      <w:pPr>
        <w:spacing w:before="60"/>
        <w:ind w:firstLine="567"/>
        <w:jc w:val="both"/>
        <w:rPr>
          <w:b/>
          <w:lang w:val="pt-BR"/>
        </w:rPr>
      </w:pPr>
      <w:r w:rsidRPr="00BC6BF5">
        <w:rPr>
          <w:b/>
          <w:lang w:val="pt-BR"/>
        </w:rPr>
        <w:t>1.</w:t>
      </w:r>
      <w:r w:rsidR="0057528D" w:rsidRPr="00BC6BF5">
        <w:rPr>
          <w:b/>
          <w:lang w:val="pt-BR"/>
        </w:rPr>
        <w:t xml:space="preserve"> Đối với các thôn</w:t>
      </w:r>
      <w:r w:rsidRPr="00BC6BF5">
        <w:rPr>
          <w:b/>
          <w:lang w:val="pt-BR"/>
        </w:rPr>
        <w:t>:</w:t>
      </w:r>
    </w:p>
    <w:p w14:paraId="2C79B4BD" w14:textId="77777777" w:rsidR="006E7900" w:rsidRPr="00F43CC2" w:rsidRDefault="00C953AC" w:rsidP="00017183">
      <w:pPr>
        <w:pStyle w:val="NormalWeb"/>
        <w:shd w:val="clear" w:color="auto" w:fill="FFFFFF"/>
        <w:spacing w:before="60" w:beforeAutospacing="0" w:after="0" w:afterAutospacing="0"/>
        <w:ind w:firstLine="567"/>
        <w:jc w:val="both"/>
        <w:textAlignment w:val="baseline"/>
        <w:rPr>
          <w:rStyle w:val="Emphasis"/>
          <w:sz w:val="28"/>
          <w:szCs w:val="28"/>
          <w:bdr w:val="none" w:sz="0" w:space="0" w:color="auto" w:frame="1"/>
          <w:lang w:val="pt-BR"/>
        </w:rPr>
      </w:pPr>
      <w:r w:rsidRPr="00F43CC2">
        <w:rPr>
          <w:i/>
          <w:sz w:val="28"/>
          <w:szCs w:val="28"/>
          <w:lang w:val="pt-BR"/>
        </w:rPr>
        <w:t>1.1</w:t>
      </w:r>
      <w:r w:rsidRPr="00F43CC2">
        <w:rPr>
          <w:sz w:val="28"/>
          <w:szCs w:val="28"/>
          <w:lang w:val="pt-BR"/>
        </w:rPr>
        <w:t xml:space="preserve">. </w:t>
      </w:r>
      <w:r w:rsidR="0057528D" w:rsidRPr="00F43CC2">
        <w:rPr>
          <w:rStyle w:val="Emphasis"/>
          <w:sz w:val="28"/>
          <w:szCs w:val="28"/>
          <w:bdr w:val="none" w:sz="0" w:space="0" w:color="auto" w:frame="1"/>
          <w:lang w:val="pt-BR"/>
        </w:rPr>
        <w:t>Đối với thôn</w:t>
      </w:r>
      <w:r w:rsidR="0017118C">
        <w:rPr>
          <w:rStyle w:val="Emphasis"/>
          <w:sz w:val="28"/>
          <w:szCs w:val="28"/>
          <w:bdr w:val="none" w:sz="0" w:space="0" w:color="auto" w:frame="1"/>
          <w:lang w:val="pt-BR"/>
        </w:rPr>
        <w:t xml:space="preserve"> </w:t>
      </w:r>
      <w:r w:rsidR="0057528D" w:rsidRPr="00F43CC2">
        <w:rPr>
          <w:rStyle w:val="Emphasis"/>
          <w:sz w:val="28"/>
          <w:szCs w:val="28"/>
          <w:bdr w:val="none" w:sz="0" w:space="0" w:color="auto" w:frame="1"/>
          <w:lang w:val="pt-BR"/>
        </w:rPr>
        <w:t>có dịch (thôn 1</w:t>
      </w:r>
      <w:r w:rsidRPr="00F43CC2">
        <w:rPr>
          <w:rStyle w:val="Emphasis"/>
          <w:sz w:val="28"/>
          <w:szCs w:val="28"/>
          <w:bdr w:val="none" w:sz="0" w:space="0" w:color="auto" w:frame="1"/>
          <w:lang w:val="pt-BR"/>
        </w:rPr>
        <w:t>)</w:t>
      </w:r>
    </w:p>
    <w:p w14:paraId="54178D34" w14:textId="77777777" w:rsidR="006E7900" w:rsidRPr="00F43CC2" w:rsidRDefault="00C953AC" w:rsidP="00017183">
      <w:pPr>
        <w:spacing w:before="60"/>
        <w:ind w:firstLine="567"/>
        <w:jc w:val="both"/>
        <w:rPr>
          <w:lang w:val="pt-BR"/>
        </w:rPr>
      </w:pPr>
      <w:r w:rsidRPr="00F43CC2">
        <w:rPr>
          <w:lang w:val="pt-BR"/>
        </w:rPr>
        <w:tab/>
        <w:t>- Thông báo rộng rãi cho nhân dân biết tình hình diễn biến dịch để có biện pháp phòng tránh kịp thời.</w:t>
      </w:r>
    </w:p>
    <w:p w14:paraId="2690D5DD" w14:textId="77777777" w:rsidR="006E7900" w:rsidRPr="00F43CC2" w:rsidRDefault="00850AA3" w:rsidP="00017183">
      <w:pPr>
        <w:spacing w:before="60"/>
        <w:ind w:firstLine="567"/>
        <w:jc w:val="both"/>
        <w:rPr>
          <w:lang w:val="pt-BR"/>
        </w:rPr>
      </w:pPr>
      <w:r>
        <w:rPr>
          <w:lang w:val="pt-BR"/>
        </w:rPr>
        <w:t xml:space="preserve">- </w:t>
      </w:r>
      <w:r w:rsidRPr="0021214D">
        <w:rPr>
          <w:lang w:val="pt-BR"/>
        </w:rPr>
        <w:t>Khoanh vùng, theo dõi việc vận chuyển động vật ra, vào ổ dịch</w:t>
      </w:r>
      <w:r w:rsidR="0021214D">
        <w:rPr>
          <w:lang w:val="pt-BR"/>
        </w:rPr>
        <w:t>;</w:t>
      </w:r>
      <w:r w:rsidRPr="00F43CC2">
        <w:rPr>
          <w:lang w:val="pt-BR"/>
        </w:rPr>
        <w:t xml:space="preserve"> </w:t>
      </w:r>
      <w:r w:rsidR="0057528D" w:rsidRPr="00F43CC2">
        <w:rPr>
          <w:lang w:val="pt-BR"/>
        </w:rPr>
        <w:t xml:space="preserve">Tuyên truyền đến các hộ chăn nuôi </w:t>
      </w:r>
      <w:r w:rsidR="00E945DA" w:rsidRPr="00F43CC2">
        <w:rPr>
          <w:lang w:val="pt-BR"/>
        </w:rPr>
        <w:t xml:space="preserve">không được </w:t>
      </w:r>
      <w:r w:rsidR="00C953AC" w:rsidRPr="00F43CC2">
        <w:rPr>
          <w:lang w:val="pt-BR"/>
        </w:rPr>
        <w:t xml:space="preserve">vận chuyển động vật ra, vào ổ dịch, tuyệt đối không để mang mầm bệnh ra khỏi vùng có dịch, tổ chức tiêu hủy gia súc chết </w:t>
      </w:r>
      <w:r w:rsidR="00E945DA" w:rsidRPr="00F43CC2">
        <w:rPr>
          <w:lang w:val="pt-BR"/>
        </w:rPr>
        <w:t>theo quy định (nếu có); Nghiêm cấm</w:t>
      </w:r>
      <w:r w:rsidR="00C953AC" w:rsidRPr="00F43CC2">
        <w:rPr>
          <w:lang w:val="pt-BR"/>
        </w:rPr>
        <w:t xml:space="preserve"> việc mua bán, vận chuyển, giết mổ trâu, bò, sản phẩm từ trâu, bò tại vùng dịch. Tiêu độc khử trùng vùng dịch, phương tiện ra khỏi vùng dịch, các vùng có nguy cơ cao bằng hóa chất và vôi bột; không để dịch lây lan ra diện rộng.</w:t>
      </w:r>
    </w:p>
    <w:p w14:paraId="1D694E30" w14:textId="77777777" w:rsidR="006E7900" w:rsidRPr="00F43CC2" w:rsidRDefault="00C953AC" w:rsidP="00017183">
      <w:pPr>
        <w:spacing w:before="60"/>
        <w:ind w:firstLine="567"/>
        <w:jc w:val="both"/>
        <w:rPr>
          <w:lang w:val="pt-BR"/>
        </w:rPr>
      </w:pPr>
      <w:r w:rsidRPr="00F43CC2">
        <w:rPr>
          <w:lang w:val="pt-BR"/>
        </w:rPr>
        <w:t xml:space="preserve">- Yêu cầu các hộ chăn </w:t>
      </w:r>
      <w:r w:rsidR="001A0FCC" w:rsidRPr="00F43CC2">
        <w:rPr>
          <w:lang w:val="pt-BR"/>
        </w:rPr>
        <w:t>nuôi trâu, bò tại thôn 1</w:t>
      </w:r>
      <w:r w:rsidRPr="00F43CC2">
        <w:rPr>
          <w:lang w:val="pt-BR"/>
        </w:rPr>
        <w:t xml:space="preserve"> đưa gia súc về nuôi nhốt tại chuồng để chăm sóc, theo dõi, quản lý (không chăn thả ngoài đồng). </w:t>
      </w:r>
      <w:r w:rsidR="00FC0514">
        <w:rPr>
          <w:lang w:val="pt-BR"/>
        </w:rPr>
        <w:t>Phối hợp cán bộ thú y hư</w:t>
      </w:r>
      <w:r w:rsidRPr="00F43CC2">
        <w:rPr>
          <w:lang w:val="pt-BR"/>
        </w:rPr>
        <w:t xml:space="preserve">ớng dẫn </w:t>
      </w:r>
      <w:r w:rsidR="001A0FCC" w:rsidRPr="00F43CC2">
        <w:rPr>
          <w:lang w:val="pt-BR"/>
        </w:rPr>
        <w:t xml:space="preserve">các hộ chăn nuôi </w:t>
      </w:r>
      <w:r w:rsidRPr="00F43CC2">
        <w:rPr>
          <w:lang w:val="pt-BR"/>
        </w:rPr>
        <w:t>cách chăm sóc, quản lý gia súc ốm</w:t>
      </w:r>
      <w:r w:rsidR="001A0FCC" w:rsidRPr="00F43CC2">
        <w:rPr>
          <w:lang w:val="pt-BR"/>
        </w:rPr>
        <w:t>;</w:t>
      </w:r>
    </w:p>
    <w:p w14:paraId="6BE9452D" w14:textId="77777777" w:rsidR="006E7900" w:rsidRPr="002068F7" w:rsidRDefault="00C953AC" w:rsidP="00017183">
      <w:pPr>
        <w:pStyle w:val="NormalWeb"/>
        <w:shd w:val="clear" w:color="auto" w:fill="FFFFFF"/>
        <w:spacing w:before="60" w:beforeAutospacing="0" w:after="0" w:afterAutospacing="0"/>
        <w:ind w:firstLine="567"/>
        <w:jc w:val="both"/>
        <w:textAlignment w:val="baseline"/>
        <w:rPr>
          <w:spacing w:val="-2"/>
          <w:sz w:val="28"/>
          <w:szCs w:val="28"/>
          <w:lang w:val="pt-BR"/>
        </w:rPr>
      </w:pPr>
      <w:r w:rsidRPr="00F43CC2">
        <w:rPr>
          <w:sz w:val="28"/>
          <w:szCs w:val="28"/>
          <w:lang w:val="pt-BR"/>
        </w:rPr>
        <w:t xml:space="preserve">- </w:t>
      </w:r>
      <w:r w:rsidR="000D5641">
        <w:rPr>
          <w:sz w:val="28"/>
          <w:szCs w:val="28"/>
          <w:lang w:val="pt-BR"/>
        </w:rPr>
        <w:t>R</w:t>
      </w:r>
      <w:r w:rsidR="00E61644" w:rsidRPr="00F43CC2">
        <w:rPr>
          <w:spacing w:val="-2"/>
          <w:sz w:val="28"/>
          <w:szCs w:val="28"/>
          <w:lang w:val="pt-BR"/>
        </w:rPr>
        <w:t xml:space="preserve">à soát </w:t>
      </w:r>
      <w:r w:rsidRPr="00F43CC2">
        <w:rPr>
          <w:spacing w:val="-2"/>
          <w:sz w:val="28"/>
          <w:szCs w:val="28"/>
          <w:lang w:val="pt-BR"/>
        </w:rPr>
        <w:t>số lượng trâu, bò tại các hộ</w:t>
      </w:r>
      <w:r w:rsidR="00974CD0">
        <w:rPr>
          <w:spacing w:val="-2"/>
          <w:sz w:val="28"/>
          <w:szCs w:val="28"/>
          <w:lang w:val="pt-BR"/>
        </w:rPr>
        <w:t xml:space="preserve"> </w:t>
      </w:r>
      <w:r w:rsidR="00E61644" w:rsidRPr="00F43CC2">
        <w:rPr>
          <w:spacing w:val="-2"/>
          <w:sz w:val="28"/>
          <w:szCs w:val="28"/>
          <w:lang w:val="pt-BR"/>
        </w:rPr>
        <w:t xml:space="preserve">chăn nuôi; </w:t>
      </w:r>
      <w:r w:rsidRPr="00F43CC2">
        <w:rPr>
          <w:spacing w:val="-2"/>
          <w:sz w:val="28"/>
          <w:szCs w:val="28"/>
          <w:lang w:val="pt-BR"/>
        </w:rPr>
        <w:t xml:space="preserve">lập cam kết </w:t>
      </w:r>
      <w:r w:rsidR="003815E9">
        <w:rPr>
          <w:spacing w:val="-2"/>
          <w:sz w:val="28"/>
          <w:szCs w:val="28"/>
          <w:lang w:val="pt-BR"/>
        </w:rPr>
        <w:t>"</w:t>
      </w:r>
      <w:r w:rsidRPr="00F43CC2">
        <w:rPr>
          <w:spacing w:val="-2"/>
          <w:sz w:val="28"/>
          <w:szCs w:val="28"/>
          <w:lang w:val="pt-BR"/>
        </w:rPr>
        <w:t>5 không</w:t>
      </w:r>
      <w:r w:rsidR="003815E9">
        <w:rPr>
          <w:spacing w:val="-2"/>
          <w:sz w:val="28"/>
          <w:szCs w:val="28"/>
          <w:lang w:val="pt-BR"/>
        </w:rPr>
        <w:t>"</w:t>
      </w:r>
      <w:r w:rsidRPr="00F43CC2">
        <w:rPr>
          <w:spacing w:val="-2"/>
          <w:sz w:val="28"/>
          <w:szCs w:val="28"/>
          <w:lang w:val="pt-BR"/>
        </w:rPr>
        <w:t xml:space="preserve"> giữa người chăn nuôi với chính quyền địa phương (</w:t>
      </w:r>
      <w:r w:rsidRPr="00F43CC2">
        <w:rPr>
          <w:i/>
          <w:spacing w:val="-2"/>
          <w:sz w:val="28"/>
          <w:szCs w:val="28"/>
          <w:lang w:val="pt-BR"/>
        </w:rPr>
        <w:t>Không dấu dịch; Không mua bán, bán chạy gia súc bị bệnh và nghi nhiễm bệnh; Không giết mổ gia súc bị bệnh và nghi nhiễm bệnh; Không vứt xác gia súc chết ra môi trường; Không sử dụng thức ăn dư thừa của gia súc bị nhiễm bệnh).</w:t>
      </w:r>
      <w:r w:rsidR="00C1052F">
        <w:rPr>
          <w:i/>
          <w:spacing w:val="-2"/>
          <w:sz w:val="28"/>
          <w:szCs w:val="28"/>
          <w:lang w:val="pt-BR"/>
        </w:rPr>
        <w:t xml:space="preserve"> </w:t>
      </w:r>
      <w:r w:rsidR="00C1052F" w:rsidRPr="002068F7">
        <w:rPr>
          <w:spacing w:val="-2"/>
          <w:sz w:val="28"/>
          <w:szCs w:val="28"/>
          <w:lang w:val="pt-BR"/>
        </w:rPr>
        <w:t xml:space="preserve">Báo cáo kết quả thực hiện về UBND xã </w:t>
      </w:r>
      <w:r w:rsidR="00C1052F" w:rsidRPr="009974F0">
        <w:rPr>
          <w:i/>
          <w:spacing w:val="-2"/>
          <w:sz w:val="28"/>
          <w:szCs w:val="28"/>
          <w:lang w:val="pt-BR"/>
        </w:rPr>
        <w:t xml:space="preserve">(Qua đồng chí Nguyễn Thị Hiền </w:t>
      </w:r>
      <w:r w:rsidR="00CB580F">
        <w:rPr>
          <w:i/>
          <w:spacing w:val="-2"/>
          <w:sz w:val="28"/>
          <w:szCs w:val="28"/>
          <w:lang w:val="pt-BR"/>
        </w:rPr>
        <w:t>-</w:t>
      </w:r>
      <w:r w:rsidR="00C1052F" w:rsidRPr="009974F0">
        <w:rPr>
          <w:i/>
          <w:spacing w:val="-2"/>
          <w:sz w:val="28"/>
          <w:szCs w:val="28"/>
          <w:lang w:val="pt-BR"/>
        </w:rPr>
        <w:t xml:space="preserve"> phụ trách chăn nuôi thú y xã)</w:t>
      </w:r>
      <w:r w:rsidR="00C1052F" w:rsidRPr="002068F7">
        <w:rPr>
          <w:spacing w:val="-2"/>
          <w:sz w:val="28"/>
          <w:szCs w:val="28"/>
          <w:lang w:val="pt-BR"/>
        </w:rPr>
        <w:t xml:space="preserve"> chậm nhất vào lúc 17 giờ ngày 27/7/2024.</w:t>
      </w:r>
    </w:p>
    <w:p w14:paraId="6F0FC2F6" w14:textId="77777777" w:rsidR="006E7900" w:rsidRPr="00BC6BF5" w:rsidRDefault="00C953AC" w:rsidP="003D2E7D">
      <w:pPr>
        <w:spacing w:before="60"/>
        <w:ind w:firstLine="567"/>
        <w:jc w:val="both"/>
        <w:rPr>
          <w:i/>
          <w:spacing w:val="-6"/>
          <w:lang w:val="pt-BR"/>
        </w:rPr>
      </w:pPr>
      <w:r w:rsidRPr="00F43CC2">
        <w:rPr>
          <w:lang w:val="pt-BR"/>
        </w:rPr>
        <w:tab/>
      </w:r>
      <w:r w:rsidR="00A164DE" w:rsidRPr="00BC6BF5">
        <w:rPr>
          <w:i/>
          <w:spacing w:val="-6"/>
          <w:lang w:val="pt-BR"/>
        </w:rPr>
        <w:t>1.2. Đối với các thôn</w:t>
      </w:r>
      <w:r w:rsidRPr="00BC6BF5">
        <w:rPr>
          <w:i/>
          <w:spacing w:val="-6"/>
          <w:lang w:val="pt-BR"/>
        </w:rPr>
        <w:t xml:space="preserve"> chưa phát hiện bệnh:</w:t>
      </w:r>
    </w:p>
    <w:p w14:paraId="4AB73BB2" w14:textId="77777777" w:rsidR="006E7900" w:rsidRPr="00F43CC2" w:rsidRDefault="00C953AC" w:rsidP="00017183">
      <w:pPr>
        <w:spacing w:before="60"/>
        <w:ind w:firstLine="567"/>
        <w:jc w:val="both"/>
        <w:rPr>
          <w:color w:val="FF0000"/>
          <w:lang w:val="pt-BR"/>
        </w:rPr>
      </w:pPr>
      <w:bookmarkStart w:id="0" w:name="cumtu_1_28_1"/>
      <w:r w:rsidRPr="00F43CC2">
        <w:rPr>
          <w:lang w:val="pt-BR"/>
        </w:rPr>
        <w:t xml:space="preserve">- Đối </w:t>
      </w:r>
      <w:r w:rsidR="00825FE2" w:rsidRPr="00F43CC2">
        <w:rPr>
          <w:lang w:val="pt-BR"/>
        </w:rPr>
        <w:t xml:space="preserve">với vùng bị dịch uy hiếp (thôn 2): </w:t>
      </w:r>
      <w:r w:rsidR="005E7594">
        <w:rPr>
          <w:lang w:val="pt-BR"/>
        </w:rPr>
        <w:t>K</w:t>
      </w:r>
      <w:r w:rsidR="00825FE2" w:rsidRPr="00F43CC2">
        <w:rPr>
          <w:lang w:val="pt-BR"/>
        </w:rPr>
        <w:t>iểm</w:t>
      </w:r>
      <w:r w:rsidRPr="00F43CC2">
        <w:rPr>
          <w:lang w:val="pt-BR"/>
        </w:rPr>
        <w:t xml:space="preserve"> soát việc giết mổ, vận chuyển trâu, bò và sản phẩm trâu, bò đưa vào, mang</w:t>
      </w:r>
      <w:r w:rsidR="00416F0F" w:rsidRPr="00F43CC2">
        <w:rPr>
          <w:lang w:val="pt-BR"/>
        </w:rPr>
        <w:t xml:space="preserve"> ra khỏi vùng bị dịch uy hiếp</w:t>
      </w:r>
      <w:r w:rsidRPr="00F43CC2">
        <w:rPr>
          <w:lang w:val="pt-BR"/>
        </w:rPr>
        <w:t>; Tiêu độc khử trùng, tiêu độc khu vực chăn nuôi, dụng cụ chăn nuôi, môi trường chăn nuôi các vùng có nguy cơ cao bằng hóa chất và vôi bột.</w:t>
      </w:r>
    </w:p>
    <w:p w14:paraId="7279FDE4" w14:textId="77777777" w:rsidR="006E7900" w:rsidRPr="00F43CC2" w:rsidRDefault="00C953AC" w:rsidP="00017183">
      <w:pPr>
        <w:spacing w:before="60"/>
        <w:ind w:firstLine="567"/>
        <w:jc w:val="both"/>
        <w:rPr>
          <w:lang w:val="pt-BR"/>
        </w:rPr>
      </w:pPr>
      <w:r w:rsidRPr="00F43CC2">
        <w:rPr>
          <w:lang w:val="pt-BR"/>
        </w:rPr>
        <w:lastRenderedPageBreak/>
        <w:t>- Thông báo rộng rãi cho nhân dân biết tình hình diễn biến dịch để có biện pháp phòng tránh kịp thời; Hướng dẫn nhân dân không mua con giống không rõ nguồn gốc, sản phẩm từ gia súc, gia cầm, chưa qua kiểm dịch của cơ quan thú y;</w:t>
      </w:r>
    </w:p>
    <w:p w14:paraId="4D0E190D" w14:textId="77777777" w:rsidR="006E7900" w:rsidRPr="00F43CC2" w:rsidRDefault="00AC09E9" w:rsidP="00017183">
      <w:pPr>
        <w:spacing w:before="60"/>
        <w:ind w:firstLine="567"/>
        <w:jc w:val="both"/>
        <w:rPr>
          <w:lang w:val="pt-BR"/>
        </w:rPr>
      </w:pPr>
      <w:r w:rsidRPr="00F43CC2">
        <w:rPr>
          <w:lang w:val="pt-BR"/>
        </w:rPr>
        <w:t>- Các thôn lập danh sách các hộ có</w:t>
      </w:r>
      <w:r w:rsidR="00C953AC" w:rsidRPr="00F43CC2">
        <w:rPr>
          <w:lang w:val="pt-BR"/>
        </w:rPr>
        <w:t xml:space="preserve"> số gia súc chưa được tiêm phòng trong đợt 1 năm 2024</w:t>
      </w:r>
      <w:r w:rsidR="001B0221" w:rsidRPr="00F43CC2">
        <w:rPr>
          <w:lang w:val="pt-BR"/>
        </w:rPr>
        <w:t xml:space="preserve"> để kịp thời tiểm bổ sung</w:t>
      </w:r>
      <w:r w:rsidR="00C953AC" w:rsidRPr="00F43CC2">
        <w:rPr>
          <w:lang w:val="pt-BR"/>
        </w:rPr>
        <w:t>; Tăng cường giám sát việc buôn bán, xuất nhập gia súc, gia cầm ra, vào địa bàn;</w:t>
      </w:r>
    </w:p>
    <w:bookmarkEnd w:id="0"/>
    <w:p w14:paraId="30E3E010" w14:textId="77777777" w:rsidR="006E7900" w:rsidRPr="00F43CC2" w:rsidRDefault="008C61CE" w:rsidP="00017183">
      <w:pPr>
        <w:spacing w:before="60"/>
        <w:ind w:firstLine="567"/>
        <w:jc w:val="both"/>
        <w:rPr>
          <w:lang w:val="pt-BR"/>
        </w:rPr>
      </w:pPr>
      <w:r w:rsidRPr="00F43CC2">
        <w:rPr>
          <w:lang w:val="pt-BR"/>
        </w:rPr>
        <w:t xml:space="preserve">- </w:t>
      </w:r>
      <w:r w:rsidR="000A7609">
        <w:rPr>
          <w:lang w:val="pt-BR"/>
        </w:rPr>
        <w:t>Phân công cán bộ</w:t>
      </w:r>
      <w:r w:rsidRPr="00F43CC2">
        <w:rPr>
          <w:lang w:val="pt-BR"/>
        </w:rPr>
        <w:t xml:space="preserve"> </w:t>
      </w:r>
      <w:r w:rsidR="000A7609">
        <w:rPr>
          <w:lang w:val="pt-BR"/>
        </w:rPr>
        <w:t>phụ trách từng</w:t>
      </w:r>
      <w:r w:rsidRPr="00F43CC2">
        <w:rPr>
          <w:lang w:val="pt-BR"/>
        </w:rPr>
        <w:t xml:space="preserve"> địa bàn</w:t>
      </w:r>
      <w:r w:rsidR="00C953AC" w:rsidRPr="00F43CC2">
        <w:rPr>
          <w:lang w:val="pt-BR"/>
        </w:rPr>
        <w:t xml:space="preserve">, chủ động giám sát, phát hiện các trường hợp trâu, bò có biểu hiện bị bệnh, nghi bị bệnh; Kịp thời báo cáo tình hình, </w:t>
      </w:r>
      <w:r w:rsidRPr="00F43CC2">
        <w:rPr>
          <w:lang w:val="pt-BR"/>
        </w:rPr>
        <w:t>diễn biến dịch bệnh về UBND xã</w:t>
      </w:r>
      <w:r w:rsidR="00C953AC" w:rsidRPr="00F43CC2">
        <w:rPr>
          <w:lang w:val="pt-BR"/>
        </w:rPr>
        <w:t xml:space="preserve"> qua</w:t>
      </w:r>
      <w:r w:rsidRPr="00F43CC2">
        <w:rPr>
          <w:lang w:val="pt-BR"/>
        </w:rPr>
        <w:t xml:space="preserve"> đồng chí phụ trách thu y xã</w:t>
      </w:r>
      <w:r w:rsidR="00C953AC" w:rsidRPr="00F43CC2">
        <w:rPr>
          <w:lang w:val="pt-BR"/>
        </w:rPr>
        <w:t xml:space="preserve"> để kịp thời đề xuất phương án xử lý;</w:t>
      </w:r>
    </w:p>
    <w:p w14:paraId="3117A592" w14:textId="77777777" w:rsidR="006E7900" w:rsidRDefault="008C61CE" w:rsidP="00017183">
      <w:pPr>
        <w:spacing w:before="60"/>
        <w:ind w:firstLine="567"/>
        <w:jc w:val="both"/>
        <w:rPr>
          <w:lang w:val="pt-BR"/>
        </w:rPr>
      </w:pPr>
      <w:r>
        <w:rPr>
          <w:lang w:val="pt-BR"/>
        </w:rPr>
        <w:t>- Các đồng chí thôn trưởng</w:t>
      </w:r>
      <w:r w:rsidR="00C953AC">
        <w:rPr>
          <w:lang w:val="pt-BR"/>
        </w:rPr>
        <w:t xml:space="preserve"> chịu trách</w:t>
      </w:r>
      <w:r>
        <w:rPr>
          <w:lang w:val="pt-BR"/>
        </w:rPr>
        <w:t xml:space="preserve"> nhiệm trước Chủ tịch UBND xã</w:t>
      </w:r>
      <w:r w:rsidR="00C953AC">
        <w:rPr>
          <w:lang w:val="pt-BR"/>
        </w:rPr>
        <w:t xml:space="preserve"> nếu để xảy ra dịch bệnh gia súc, gia cầm phát sinh diện rộng, gây thiệt hại lớn trên địa bàn quản lý.</w:t>
      </w:r>
    </w:p>
    <w:p w14:paraId="7337B11F" w14:textId="77777777" w:rsidR="002C19FF" w:rsidRPr="004C7A2A" w:rsidRDefault="002C19FF" w:rsidP="00017183">
      <w:pPr>
        <w:spacing w:before="60"/>
        <w:ind w:firstLine="567"/>
        <w:jc w:val="both"/>
        <w:rPr>
          <w:b/>
          <w:lang w:val="pt-BR"/>
        </w:rPr>
      </w:pPr>
      <w:r w:rsidRPr="004C7A2A">
        <w:rPr>
          <w:b/>
          <w:lang w:val="pt-BR"/>
        </w:rPr>
        <w:t>2</w:t>
      </w:r>
      <w:r w:rsidR="00405899" w:rsidRPr="004C7A2A">
        <w:rPr>
          <w:b/>
          <w:lang w:val="pt-BR"/>
        </w:rPr>
        <w:t>.</w:t>
      </w:r>
      <w:r w:rsidR="00C953AC" w:rsidRPr="004C7A2A">
        <w:rPr>
          <w:b/>
          <w:lang w:val="pt-BR"/>
        </w:rPr>
        <w:t xml:space="preserve"> </w:t>
      </w:r>
      <w:r w:rsidRPr="004C7A2A">
        <w:rPr>
          <w:b/>
          <w:lang w:val="pt-BR"/>
        </w:rPr>
        <w:t xml:space="preserve">Đối với </w:t>
      </w:r>
      <w:r w:rsidR="00844D6C">
        <w:rPr>
          <w:b/>
          <w:lang w:val="pt-BR"/>
        </w:rPr>
        <w:t xml:space="preserve">đồng chí phụ trách thú y xã </w:t>
      </w:r>
      <w:r w:rsidRPr="004C7A2A">
        <w:rPr>
          <w:b/>
          <w:lang w:val="pt-BR"/>
        </w:rPr>
        <w:t xml:space="preserve">và các </w:t>
      </w:r>
      <w:r w:rsidR="00844D6C">
        <w:rPr>
          <w:b/>
          <w:lang w:val="pt-BR"/>
        </w:rPr>
        <w:t>ban, ngành</w:t>
      </w:r>
      <w:r w:rsidRPr="004C7A2A">
        <w:rPr>
          <w:b/>
          <w:lang w:val="pt-BR"/>
        </w:rPr>
        <w:t xml:space="preserve"> liên quan</w:t>
      </w:r>
    </w:p>
    <w:p w14:paraId="3A92DF5C" w14:textId="77777777" w:rsidR="006E7900" w:rsidRDefault="008B0F38" w:rsidP="00017183">
      <w:pPr>
        <w:spacing w:before="60"/>
        <w:ind w:firstLine="567"/>
        <w:jc w:val="both"/>
        <w:rPr>
          <w:lang w:val="pt-BR"/>
        </w:rPr>
      </w:pPr>
      <w:r>
        <w:rPr>
          <w:lang w:val="pt-BR"/>
        </w:rPr>
        <w:t xml:space="preserve">- </w:t>
      </w:r>
      <w:r w:rsidR="00BA40E4">
        <w:rPr>
          <w:lang w:val="pt-BR"/>
        </w:rPr>
        <w:t xml:space="preserve">Phân công </w:t>
      </w:r>
      <w:r w:rsidR="000653F7">
        <w:rPr>
          <w:lang w:val="pt-BR"/>
        </w:rPr>
        <w:t xml:space="preserve">đồng chí </w:t>
      </w:r>
      <w:r w:rsidR="00BA40E4">
        <w:rPr>
          <w:lang w:val="pt-BR"/>
        </w:rPr>
        <w:t xml:space="preserve">cán bộ </w:t>
      </w:r>
      <w:r w:rsidR="000653F7">
        <w:rPr>
          <w:lang w:val="pt-BR"/>
        </w:rPr>
        <w:t xml:space="preserve">phụ trách công tác </w:t>
      </w:r>
      <w:r w:rsidR="00BA40E4">
        <w:rPr>
          <w:lang w:val="pt-BR"/>
        </w:rPr>
        <w:t>thú y xã bám sát địa bàn</w:t>
      </w:r>
      <w:r w:rsidR="00C953AC">
        <w:rPr>
          <w:lang w:val="pt-BR"/>
        </w:rPr>
        <w:t xml:space="preserve"> có dịch, </w:t>
      </w:r>
      <w:r w:rsidR="00C953AC" w:rsidRPr="00F43CC2">
        <w:rPr>
          <w:lang w:val="pt-BR"/>
        </w:rPr>
        <w:t>theo dõ</w:t>
      </w:r>
      <w:r w:rsidR="00BA40E4" w:rsidRPr="00F43CC2">
        <w:rPr>
          <w:lang w:val="pt-BR"/>
        </w:rPr>
        <w:t>i tình hình dịch bệnh</w:t>
      </w:r>
      <w:r w:rsidR="00C953AC" w:rsidRPr="00F43CC2">
        <w:rPr>
          <w:lang w:val="pt-BR"/>
        </w:rPr>
        <w:t xml:space="preserve"> hướng dẫn công tác phòng, chống dịch bệnh kịp thời.</w:t>
      </w:r>
      <w:r w:rsidR="00600507">
        <w:rPr>
          <w:lang w:val="pt-BR"/>
        </w:rPr>
        <w:t xml:space="preserve"> </w:t>
      </w:r>
      <w:r w:rsidR="00C953AC">
        <w:rPr>
          <w:lang w:val="pt-BR"/>
        </w:rPr>
        <w:t>Chủ động giám sát tình hình dịch bệnh, bảo đảm phát hiện sớm, cảnh báo và chỉ đạo xử lý dịch bệnh kịp thời.</w:t>
      </w:r>
    </w:p>
    <w:p w14:paraId="2F8F91E2" w14:textId="77777777" w:rsidR="006E7900" w:rsidRDefault="00600507" w:rsidP="00017183">
      <w:pPr>
        <w:shd w:val="clear" w:color="auto" w:fill="FFFFFF" w:themeFill="background1"/>
        <w:spacing w:before="60"/>
        <w:ind w:firstLine="567"/>
        <w:jc w:val="both"/>
        <w:rPr>
          <w:lang w:val="pt-BR"/>
        </w:rPr>
      </w:pPr>
      <w:r>
        <w:rPr>
          <w:lang w:val="pt-BR"/>
        </w:rPr>
        <w:t xml:space="preserve">- Phối hợp với các các </w:t>
      </w:r>
      <w:r w:rsidR="00C953AC">
        <w:rPr>
          <w:lang w:val="pt-BR"/>
        </w:rPr>
        <w:t>ban, ngành chức năng kịp thời phát hiện, xử lý nghiêm các trường hợp buôn bán vận chuyển, giết mổ trái phép động vật, sản phẩm động vật.</w:t>
      </w:r>
      <w:r w:rsidR="000B05DA">
        <w:rPr>
          <w:lang w:val="pt-BR"/>
        </w:rPr>
        <w:t xml:space="preserve"> Tha</w:t>
      </w:r>
      <w:r w:rsidR="009E2DCA">
        <w:rPr>
          <w:lang w:val="pt-BR"/>
        </w:rPr>
        <w:t>m</w:t>
      </w:r>
      <w:r w:rsidR="000B05DA">
        <w:rPr>
          <w:lang w:val="pt-BR"/>
        </w:rPr>
        <w:t xml:space="preserve"> mưu</w:t>
      </w:r>
      <w:r w:rsidR="00C953AC">
        <w:rPr>
          <w:lang w:val="pt-BR"/>
        </w:rPr>
        <w:t xml:space="preserve"> </w:t>
      </w:r>
      <w:r w:rsidR="000B05DA">
        <w:rPr>
          <w:lang w:val="pt-BR"/>
        </w:rPr>
        <w:t>c</w:t>
      </w:r>
      <w:r w:rsidR="00C953AC">
        <w:rPr>
          <w:lang w:val="pt-BR"/>
        </w:rPr>
        <w:t>huẩn bị nguồn vắc xin, hóa chất, vật tư, dụng cụ phục vụ công tác phòng, chống dịch bệnh kịp thời, hiệu quả.</w:t>
      </w:r>
    </w:p>
    <w:p w14:paraId="31DC4D31" w14:textId="77777777" w:rsidR="006E7900" w:rsidRDefault="000E0652" w:rsidP="00017183">
      <w:pPr>
        <w:spacing w:before="60"/>
        <w:ind w:firstLine="567"/>
        <w:jc w:val="both"/>
        <w:rPr>
          <w:lang w:val="pt-BR"/>
        </w:rPr>
      </w:pPr>
      <w:r>
        <w:rPr>
          <w:b/>
          <w:lang w:val="pt-BR"/>
        </w:rPr>
        <w:t>-</w:t>
      </w:r>
      <w:r w:rsidR="00C953AC" w:rsidRPr="00F43CC2">
        <w:rPr>
          <w:lang w:val="pt-BR"/>
        </w:rPr>
        <w:t xml:space="preserve"> </w:t>
      </w:r>
      <w:r w:rsidR="00C953AC">
        <w:rPr>
          <w:lang w:val="pt-BR"/>
        </w:rPr>
        <w:t>Đối với</w:t>
      </w:r>
      <w:r w:rsidR="008B4B42">
        <w:rPr>
          <w:lang w:val="pt-BR"/>
        </w:rPr>
        <w:t xml:space="preserve"> các ban, ngành cấp xã</w:t>
      </w:r>
      <w:r w:rsidR="004A2C2A">
        <w:rPr>
          <w:lang w:val="pt-BR"/>
        </w:rPr>
        <w:t>:</w:t>
      </w:r>
      <w:r w:rsidR="004A2C2A" w:rsidRPr="00F43CC2">
        <w:rPr>
          <w:lang w:val="pt-BR"/>
        </w:rPr>
        <w:t xml:space="preserve"> </w:t>
      </w:r>
      <w:r w:rsidR="00ED551B">
        <w:rPr>
          <w:lang w:val="pt-BR"/>
        </w:rPr>
        <w:t>Theo chức năng nhiệm vụ được giao c</w:t>
      </w:r>
      <w:r w:rsidR="00C953AC" w:rsidRPr="00F43CC2">
        <w:rPr>
          <w:lang w:val="pt-BR"/>
        </w:rPr>
        <w:t xml:space="preserve">hủ động phối hợp </w:t>
      </w:r>
      <w:r w:rsidR="00DB4403">
        <w:rPr>
          <w:lang w:val="pt-BR"/>
        </w:rPr>
        <w:t xml:space="preserve">thực hiện tốt các biện pháp nhằm </w:t>
      </w:r>
      <w:r w:rsidR="00C953AC" w:rsidRPr="00F43CC2">
        <w:rPr>
          <w:lang w:val="pt-BR"/>
        </w:rPr>
        <w:t xml:space="preserve">ngăn chặn việc buôn bán, vận chuyển động vật và các sản phẩm động vật không rõ nguồn gốc ra vào địa bàn; theo dõi triển khai, thực hiện </w:t>
      </w:r>
      <w:r w:rsidR="004A2C2A" w:rsidRPr="00F43CC2">
        <w:rPr>
          <w:lang w:val="pt-BR"/>
        </w:rPr>
        <w:t>các biện pháp phòng, chống dịch</w:t>
      </w:r>
      <w:r w:rsidR="00C953AC" w:rsidRPr="00F43CC2">
        <w:rPr>
          <w:lang w:val="pt-BR"/>
        </w:rPr>
        <w:t xml:space="preserve"> </w:t>
      </w:r>
      <w:r w:rsidR="00C953AC" w:rsidRPr="00F43CC2">
        <w:rPr>
          <w:bCs/>
          <w:lang w:val="pt-BR"/>
        </w:rPr>
        <w:t>đảm bảo hiệu quả.</w:t>
      </w:r>
    </w:p>
    <w:p w14:paraId="6B8A0C37" w14:textId="77777777" w:rsidR="00441FA8" w:rsidRDefault="00C953AC" w:rsidP="00017183">
      <w:pPr>
        <w:spacing w:before="60"/>
        <w:ind w:firstLine="567"/>
        <w:jc w:val="both"/>
        <w:rPr>
          <w:lang w:val="pt-BR"/>
        </w:rPr>
      </w:pPr>
      <w:r w:rsidRPr="00F43CC2">
        <w:rPr>
          <w:b/>
          <w:lang w:val="pt-BR"/>
        </w:rPr>
        <w:t>4.</w:t>
      </w:r>
      <w:r w:rsidR="00FA0F2A" w:rsidRPr="00F43CC2">
        <w:rPr>
          <w:lang w:val="pt-BR"/>
        </w:rPr>
        <w:t xml:space="preserve"> Đề nghị </w:t>
      </w:r>
      <w:r w:rsidR="00A54AD6">
        <w:rPr>
          <w:lang w:val="pt-BR"/>
        </w:rPr>
        <w:t xml:space="preserve">UBMTTQ, các </w:t>
      </w:r>
      <w:r w:rsidR="00FA0F2A" w:rsidRPr="00F43CC2">
        <w:rPr>
          <w:lang w:val="pt-BR"/>
        </w:rPr>
        <w:t>đoàn thể cấp xã</w:t>
      </w:r>
      <w:r w:rsidR="00A54AD6">
        <w:rPr>
          <w:lang w:val="pt-BR"/>
        </w:rPr>
        <w:t>, Tổ công tác của BTV Đảng uy phụ trách các thôn</w:t>
      </w:r>
      <w:r w:rsidRPr="00F43CC2">
        <w:rPr>
          <w:lang w:val="pt-BR"/>
        </w:rPr>
        <w:t>: Phối hợp tuyên truyền, vận động, hướng dẫn hội viên, đoàn viên và người dân chủ động, tích cực thực hiện các biện ph</w:t>
      </w:r>
      <w:r w:rsidR="00441FA8" w:rsidRPr="00F43CC2">
        <w:rPr>
          <w:lang w:val="pt-BR"/>
        </w:rPr>
        <w:t xml:space="preserve">áp phòng, chống dịch </w:t>
      </w:r>
      <w:r w:rsidR="00441FA8" w:rsidRPr="00F43CC2">
        <w:rPr>
          <w:bCs/>
          <w:lang w:val="pt-BR"/>
        </w:rPr>
        <w:t>đảm bảo hiệu quả.</w:t>
      </w:r>
    </w:p>
    <w:p w14:paraId="2A039BC2" w14:textId="77777777" w:rsidR="006E7900" w:rsidRDefault="00674934" w:rsidP="00C351BC">
      <w:pPr>
        <w:spacing w:before="60"/>
        <w:ind w:firstLine="567"/>
        <w:jc w:val="both"/>
        <w:rPr>
          <w:noProof/>
          <w:color w:val="000000" w:themeColor="text1"/>
          <w:lang w:val="pt-BR"/>
        </w:rPr>
      </w:pPr>
      <w:r>
        <w:rPr>
          <w:noProof/>
          <w:color w:val="000000" w:themeColor="text1"/>
          <w:lang w:val="pt-BR"/>
        </w:rPr>
        <w:t>Nhận được c</w:t>
      </w:r>
      <w:r w:rsidR="00C953AC" w:rsidRPr="00F43CC2">
        <w:rPr>
          <w:noProof/>
          <w:color w:val="000000" w:themeColor="text1"/>
          <w:lang w:val="pt-BR"/>
        </w:rPr>
        <w:t>ông</w:t>
      </w:r>
      <w:r w:rsidR="0085444F" w:rsidRPr="00F43CC2">
        <w:rPr>
          <w:noProof/>
          <w:color w:val="000000" w:themeColor="text1"/>
          <w:lang w:val="pt-BR"/>
        </w:rPr>
        <w:t xml:space="preserve"> văn yêu cầu các </w:t>
      </w:r>
      <w:r w:rsidR="00EC1FB3">
        <w:rPr>
          <w:noProof/>
          <w:color w:val="000000" w:themeColor="text1"/>
          <w:lang w:val="pt-BR"/>
        </w:rPr>
        <w:t>tập thể, cá nhân liên quan, thôn trưởng các thôn</w:t>
      </w:r>
      <w:r w:rsidR="00C953AC" w:rsidRPr="00F43CC2">
        <w:rPr>
          <w:noProof/>
          <w:color w:val="000000" w:themeColor="text1"/>
          <w:lang w:val="pt-BR"/>
        </w:rPr>
        <w:t xml:space="preserve"> triển khai thực hiện</w:t>
      </w:r>
      <w:r w:rsidR="00DA4EC5">
        <w:rPr>
          <w:noProof/>
          <w:color w:val="000000" w:themeColor="text1"/>
          <w:lang w:val="pt-BR"/>
        </w:rPr>
        <w:t xml:space="preserve"> nghiêm túc</w:t>
      </w:r>
      <w:r w:rsidR="00C953AC" w:rsidRPr="00F43CC2">
        <w:rPr>
          <w:noProof/>
          <w:color w:val="000000" w:themeColor="text1"/>
          <w:lang w:val="pt-BR"/>
        </w:rPr>
        <w:t>; kịp thời báo cáo, tham mưu đề xuất đối với những nội dung phát sinh liên quan</w:t>
      </w:r>
      <w:r w:rsidR="00C351BC">
        <w:rPr>
          <w:noProof/>
          <w:color w:val="000000" w:themeColor="text1"/>
          <w:lang w:val="pt-BR"/>
        </w:rPr>
        <w:t xml:space="preserve">. </w:t>
      </w:r>
      <w:r w:rsidR="00C351BC">
        <w:rPr>
          <w:lang w:val="pt-BR"/>
        </w:rPr>
        <w:t>Báo cáo UBND xã</w:t>
      </w:r>
      <w:r w:rsidR="004B7E45">
        <w:rPr>
          <w:lang w:val="pt-BR"/>
        </w:rPr>
        <w:t xml:space="preserve"> đối với</w:t>
      </w:r>
      <w:r w:rsidR="00C351BC">
        <w:rPr>
          <w:lang w:val="pt-BR"/>
        </w:rPr>
        <w:t xml:space="preserve"> </w:t>
      </w:r>
      <w:r w:rsidR="00C351BC" w:rsidRPr="00F43CC2">
        <w:rPr>
          <w:lang w:val="pt-BR"/>
        </w:rPr>
        <w:t xml:space="preserve">các </w:t>
      </w:r>
      <w:r w:rsidR="00C351BC">
        <w:rPr>
          <w:lang w:val="pt-BR"/>
        </w:rPr>
        <w:t>tập thể, cá nhân</w:t>
      </w:r>
      <w:r w:rsidR="00C351BC" w:rsidRPr="00F43CC2">
        <w:rPr>
          <w:lang w:val="pt-BR"/>
        </w:rPr>
        <w:t xml:space="preserve"> không thực hiện các bi</w:t>
      </w:r>
      <w:r w:rsidR="00C351BC">
        <w:rPr>
          <w:lang w:val="pt-BR"/>
        </w:rPr>
        <w:t>ệ</w:t>
      </w:r>
      <w:r w:rsidR="00C351BC" w:rsidRPr="00F43CC2">
        <w:rPr>
          <w:lang w:val="pt-BR"/>
        </w:rPr>
        <w:t>n pháp chống dịch theo Luật Thú y</w:t>
      </w:r>
      <w:r w:rsidR="00C351BC">
        <w:rPr>
          <w:lang w:val="pt-BR"/>
        </w:rPr>
        <w:t xml:space="preserve"> để có biện pháp x</w:t>
      </w:r>
      <w:r w:rsidR="007B7AA4">
        <w:rPr>
          <w:lang w:val="pt-BR"/>
        </w:rPr>
        <w:t>ử lý</w:t>
      </w:r>
      <w:r w:rsidR="00C953AC" w:rsidRPr="00F43CC2">
        <w:rPr>
          <w:noProof/>
          <w:color w:val="000000" w:themeColor="text1"/>
          <w:lang w:val="pt-BR"/>
        </w:rPr>
        <w:t>./.</w:t>
      </w:r>
    </w:p>
    <w:p w14:paraId="677B2C07" w14:textId="77777777" w:rsidR="0008792A" w:rsidRPr="0008792A" w:rsidRDefault="0008792A" w:rsidP="00C351BC">
      <w:pPr>
        <w:spacing w:before="60"/>
        <w:ind w:firstLine="567"/>
        <w:jc w:val="both"/>
        <w:rPr>
          <w:sz w:val="12"/>
          <w:lang w:val="pt-BR"/>
        </w:rPr>
      </w:pPr>
    </w:p>
    <w:tbl>
      <w:tblPr>
        <w:tblW w:w="9331" w:type="dxa"/>
        <w:jc w:val="center"/>
        <w:tblLayout w:type="fixed"/>
        <w:tblLook w:val="0000" w:firstRow="0" w:lastRow="0" w:firstColumn="0" w:lastColumn="0" w:noHBand="0" w:noVBand="0"/>
      </w:tblPr>
      <w:tblGrid>
        <w:gridCol w:w="4885"/>
        <w:gridCol w:w="4446"/>
      </w:tblGrid>
      <w:tr w:rsidR="006E7900" w:rsidRPr="00F43CC2" w14:paraId="13555FA5" w14:textId="77777777">
        <w:trPr>
          <w:trHeight w:val="316"/>
          <w:jc w:val="center"/>
        </w:trPr>
        <w:tc>
          <w:tcPr>
            <w:tcW w:w="4885" w:type="dxa"/>
          </w:tcPr>
          <w:p w14:paraId="7B54FE7A" w14:textId="77777777" w:rsidR="006E7900" w:rsidRDefault="00C953AC">
            <w:pPr>
              <w:ind w:right="-431"/>
              <w:rPr>
                <w:b/>
                <w:i/>
                <w:spacing w:val="-4"/>
                <w:sz w:val="24"/>
                <w:szCs w:val="24"/>
                <w:lang w:val="pt-BR"/>
              </w:rPr>
            </w:pPr>
            <w:r>
              <w:rPr>
                <w:b/>
                <w:i/>
                <w:spacing w:val="-4"/>
                <w:sz w:val="24"/>
                <w:szCs w:val="24"/>
                <w:lang w:val="pt-BR"/>
              </w:rPr>
              <w:t>Nơi nhận:</w:t>
            </w:r>
          </w:p>
          <w:p w14:paraId="06B38AC8" w14:textId="77777777" w:rsidR="006E7900" w:rsidRDefault="00C953AC">
            <w:pPr>
              <w:ind w:right="-431"/>
              <w:rPr>
                <w:sz w:val="22"/>
                <w:szCs w:val="22"/>
                <w:lang w:val="pt-BR"/>
              </w:rPr>
            </w:pPr>
            <w:r>
              <w:rPr>
                <w:sz w:val="22"/>
                <w:szCs w:val="22"/>
                <w:lang w:val="pt-BR"/>
              </w:rPr>
              <w:t>- Như trên;</w:t>
            </w:r>
          </w:p>
          <w:p w14:paraId="30DFC2E5" w14:textId="77777777" w:rsidR="006E7900" w:rsidRDefault="0085444F">
            <w:pPr>
              <w:ind w:right="-431"/>
              <w:rPr>
                <w:sz w:val="22"/>
                <w:szCs w:val="22"/>
                <w:lang w:val="pt-BR"/>
              </w:rPr>
            </w:pPr>
            <w:r>
              <w:rPr>
                <w:sz w:val="22"/>
                <w:szCs w:val="22"/>
                <w:lang w:val="pt-BR"/>
              </w:rPr>
              <w:t>- Chủ tịch, các PCT UBND xã</w:t>
            </w:r>
            <w:r w:rsidR="00C953AC">
              <w:rPr>
                <w:sz w:val="22"/>
                <w:szCs w:val="22"/>
                <w:lang w:val="pt-BR"/>
              </w:rPr>
              <w:t>;</w:t>
            </w:r>
          </w:p>
          <w:p w14:paraId="1344936D" w14:textId="77777777" w:rsidR="006E7900" w:rsidRDefault="0085444F">
            <w:pPr>
              <w:ind w:right="-431"/>
              <w:rPr>
                <w:sz w:val="22"/>
                <w:szCs w:val="22"/>
                <w:lang w:val="pt-BR"/>
              </w:rPr>
            </w:pPr>
            <w:r>
              <w:rPr>
                <w:sz w:val="22"/>
                <w:szCs w:val="22"/>
                <w:lang w:val="pt-BR"/>
              </w:rPr>
              <w:t xml:space="preserve">- </w:t>
            </w:r>
            <w:r w:rsidR="00052606">
              <w:rPr>
                <w:sz w:val="22"/>
                <w:szCs w:val="22"/>
                <w:lang w:val="pt-BR"/>
              </w:rPr>
              <w:t xml:space="preserve"> MTTQ,</w:t>
            </w:r>
            <w:r>
              <w:rPr>
                <w:sz w:val="22"/>
                <w:szCs w:val="22"/>
                <w:lang w:val="pt-BR"/>
              </w:rPr>
              <w:t>Các ban ngành cấp xã</w:t>
            </w:r>
            <w:r w:rsidR="00C953AC">
              <w:rPr>
                <w:sz w:val="22"/>
                <w:szCs w:val="22"/>
                <w:lang w:val="pt-BR"/>
              </w:rPr>
              <w:t>;</w:t>
            </w:r>
          </w:p>
          <w:p w14:paraId="48D873F8" w14:textId="77777777" w:rsidR="006E7900" w:rsidRDefault="00C953AC">
            <w:pPr>
              <w:ind w:right="-431"/>
              <w:rPr>
                <w:spacing w:val="-4"/>
                <w:sz w:val="22"/>
                <w:szCs w:val="22"/>
                <w:lang w:val="pt-BR"/>
              </w:rPr>
            </w:pPr>
            <w:r>
              <w:rPr>
                <w:sz w:val="22"/>
                <w:szCs w:val="22"/>
                <w:lang w:val="pt-BR"/>
              </w:rPr>
              <w:t>- Lưu: VT, UBND</w:t>
            </w:r>
            <w:r>
              <w:rPr>
                <w:spacing w:val="-4"/>
                <w:sz w:val="22"/>
                <w:szCs w:val="22"/>
                <w:lang w:val="pt-BR"/>
              </w:rPr>
              <w:t>.</w:t>
            </w:r>
          </w:p>
        </w:tc>
        <w:tc>
          <w:tcPr>
            <w:tcW w:w="4446" w:type="dxa"/>
          </w:tcPr>
          <w:p w14:paraId="32E5D3DA" w14:textId="77777777" w:rsidR="006E7900" w:rsidRDefault="00C953AC">
            <w:pPr>
              <w:ind w:right="-431"/>
              <w:jc w:val="center"/>
              <w:rPr>
                <w:b/>
                <w:spacing w:val="-4"/>
                <w:sz w:val="26"/>
                <w:szCs w:val="26"/>
                <w:lang w:val="pt-BR"/>
              </w:rPr>
            </w:pPr>
            <w:r>
              <w:rPr>
                <w:b/>
                <w:spacing w:val="-4"/>
                <w:sz w:val="26"/>
                <w:szCs w:val="26"/>
                <w:lang w:val="pt-BR"/>
              </w:rPr>
              <w:t>TM. ỦY BAN NHÂN DÂN</w:t>
            </w:r>
          </w:p>
          <w:p w14:paraId="35FD151B" w14:textId="77777777" w:rsidR="006E7900" w:rsidRDefault="00C953AC">
            <w:pPr>
              <w:ind w:right="-431"/>
              <w:jc w:val="center"/>
              <w:rPr>
                <w:b/>
                <w:spacing w:val="-4"/>
                <w:sz w:val="26"/>
                <w:szCs w:val="26"/>
                <w:lang w:val="pt-BR"/>
              </w:rPr>
            </w:pPr>
            <w:r>
              <w:rPr>
                <w:b/>
                <w:spacing w:val="-4"/>
                <w:sz w:val="26"/>
                <w:szCs w:val="26"/>
                <w:lang w:val="pt-BR"/>
              </w:rPr>
              <w:t>KT. CHỦ TỊCH</w:t>
            </w:r>
          </w:p>
          <w:p w14:paraId="491F8E84" w14:textId="77777777" w:rsidR="006E7900" w:rsidRDefault="00C953AC">
            <w:pPr>
              <w:ind w:right="-431"/>
              <w:jc w:val="center"/>
              <w:rPr>
                <w:b/>
                <w:spacing w:val="-4"/>
                <w:sz w:val="26"/>
                <w:szCs w:val="26"/>
                <w:lang w:val="pt-BR"/>
              </w:rPr>
            </w:pPr>
            <w:r>
              <w:rPr>
                <w:b/>
                <w:spacing w:val="-4"/>
                <w:sz w:val="26"/>
                <w:szCs w:val="26"/>
                <w:lang w:val="pt-BR"/>
              </w:rPr>
              <w:t>PHÓ CHỦ TỊCH</w:t>
            </w:r>
          </w:p>
          <w:p w14:paraId="5AAB3265" w14:textId="77777777" w:rsidR="006E7900" w:rsidRDefault="006E7900">
            <w:pPr>
              <w:ind w:right="-431"/>
              <w:jc w:val="center"/>
              <w:rPr>
                <w:b/>
                <w:spacing w:val="-4"/>
                <w:szCs w:val="26"/>
                <w:lang w:val="pt-BR"/>
              </w:rPr>
            </w:pPr>
          </w:p>
          <w:p w14:paraId="74B941BA" w14:textId="77777777" w:rsidR="006E7900" w:rsidRDefault="006E7900">
            <w:pPr>
              <w:ind w:right="-431"/>
              <w:jc w:val="center"/>
              <w:rPr>
                <w:b/>
                <w:spacing w:val="-4"/>
                <w:szCs w:val="26"/>
                <w:lang w:val="pt-BR"/>
              </w:rPr>
            </w:pPr>
          </w:p>
          <w:p w14:paraId="021B7223" w14:textId="77777777" w:rsidR="006E7900" w:rsidRDefault="006E7900">
            <w:pPr>
              <w:ind w:right="-431"/>
              <w:jc w:val="center"/>
              <w:rPr>
                <w:b/>
                <w:spacing w:val="-4"/>
                <w:szCs w:val="26"/>
                <w:lang w:val="pt-BR"/>
              </w:rPr>
            </w:pPr>
          </w:p>
          <w:p w14:paraId="71F65C0A" w14:textId="77777777" w:rsidR="006E7900" w:rsidRDefault="006E7900">
            <w:pPr>
              <w:ind w:right="-431"/>
              <w:jc w:val="center"/>
              <w:rPr>
                <w:b/>
                <w:spacing w:val="-4"/>
                <w:szCs w:val="26"/>
                <w:lang w:val="pt-BR"/>
              </w:rPr>
            </w:pPr>
          </w:p>
          <w:p w14:paraId="1335D5BD" w14:textId="77777777" w:rsidR="006E7900" w:rsidRDefault="00C953AC">
            <w:pPr>
              <w:ind w:right="-431"/>
              <w:jc w:val="center"/>
              <w:rPr>
                <w:b/>
                <w:spacing w:val="-4"/>
                <w:sz w:val="24"/>
                <w:szCs w:val="24"/>
                <w:lang w:val="pt-BR"/>
              </w:rPr>
            </w:pPr>
            <w:r>
              <w:rPr>
                <w:b/>
                <w:spacing w:val="-4"/>
                <w:szCs w:val="26"/>
                <w:lang w:val="pt-BR"/>
              </w:rPr>
              <w:t xml:space="preserve">    </w:t>
            </w:r>
            <w:r w:rsidR="0085444F">
              <w:rPr>
                <w:b/>
                <w:spacing w:val="-4"/>
                <w:szCs w:val="26"/>
                <w:lang w:val="pt-BR"/>
              </w:rPr>
              <w:t>Trần Đức Trường</w:t>
            </w:r>
          </w:p>
        </w:tc>
      </w:tr>
    </w:tbl>
    <w:p w14:paraId="4D430852" w14:textId="77777777" w:rsidR="006E7900" w:rsidRPr="00F43CC2" w:rsidRDefault="006E7900">
      <w:pPr>
        <w:rPr>
          <w:sz w:val="18"/>
          <w:lang w:val="pt-BR"/>
        </w:rPr>
      </w:pPr>
    </w:p>
    <w:sectPr w:rsidR="006E7900" w:rsidRPr="00F43CC2" w:rsidSect="00331346">
      <w:headerReference w:type="default" r:id="rId8"/>
      <w:pgSz w:w="11907" w:h="16840" w:code="9"/>
      <w:pgMar w:top="964" w:right="964" w:bottom="964" w:left="1588" w:header="624" w:footer="31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E9CC" w14:textId="77777777" w:rsidR="00AD1FFC" w:rsidRDefault="00AD1FFC">
      <w:r>
        <w:separator/>
      </w:r>
    </w:p>
  </w:endnote>
  <w:endnote w:type="continuationSeparator" w:id="0">
    <w:p w14:paraId="039CFB66" w14:textId="77777777" w:rsidR="00AD1FFC" w:rsidRDefault="00AD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5C7E" w14:textId="77777777" w:rsidR="00AD1FFC" w:rsidRDefault="00AD1FFC">
      <w:r>
        <w:separator/>
      </w:r>
    </w:p>
  </w:footnote>
  <w:footnote w:type="continuationSeparator" w:id="0">
    <w:p w14:paraId="77076DEC" w14:textId="77777777" w:rsidR="00AD1FFC" w:rsidRDefault="00AD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32686"/>
      <w:docPartObj>
        <w:docPartGallery w:val="Page Numbers (Top of Page)"/>
        <w:docPartUnique/>
      </w:docPartObj>
    </w:sdtPr>
    <w:sdtEndPr>
      <w:rPr>
        <w:noProof/>
      </w:rPr>
    </w:sdtEndPr>
    <w:sdtContent>
      <w:p w14:paraId="5C3C2997" w14:textId="77777777" w:rsidR="00DA3D1E" w:rsidRDefault="00DA3D1E">
        <w:pPr>
          <w:pStyle w:val="Header"/>
          <w:jc w:val="center"/>
        </w:pPr>
        <w:r>
          <w:fldChar w:fldCharType="begin"/>
        </w:r>
        <w:r>
          <w:instrText xml:space="preserve"> PAGE   \* MERGEFORMAT </w:instrText>
        </w:r>
        <w:r>
          <w:fldChar w:fldCharType="separate"/>
        </w:r>
        <w:r w:rsidR="002D2A9B">
          <w:rPr>
            <w:noProof/>
          </w:rPr>
          <w:t>2</w:t>
        </w:r>
        <w:r>
          <w:rPr>
            <w:noProof/>
          </w:rPr>
          <w:fldChar w:fldCharType="end"/>
        </w:r>
      </w:p>
    </w:sdtContent>
  </w:sdt>
  <w:p w14:paraId="0B147E0B" w14:textId="77777777" w:rsidR="00DA3D1E" w:rsidRDefault="00DA3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7266"/>
    <w:multiLevelType w:val="hybridMultilevel"/>
    <w:tmpl w:val="7E46A240"/>
    <w:lvl w:ilvl="0" w:tplc="2A960DBE">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 w15:restartNumberingAfterBreak="0">
    <w:nsid w:val="71756440"/>
    <w:multiLevelType w:val="hybridMultilevel"/>
    <w:tmpl w:val="CD0AAE9A"/>
    <w:lvl w:ilvl="0" w:tplc="04DCA6CE">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7303000F"/>
    <w:multiLevelType w:val="hybridMultilevel"/>
    <w:tmpl w:val="B762BFC4"/>
    <w:lvl w:ilvl="0" w:tplc="5EC4DB90">
      <w:start w:val="1"/>
      <w:numFmt w:val="decimal"/>
      <w:lvlText w:val="%1."/>
      <w:lvlJc w:val="left"/>
      <w:pPr>
        <w:ind w:left="1725" w:hanging="10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6282971">
    <w:abstractNumId w:val="1"/>
  </w:num>
  <w:num w:numId="2" w16cid:durableId="263614255">
    <w:abstractNumId w:val="0"/>
  </w:num>
  <w:num w:numId="3" w16cid:durableId="185800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00"/>
    <w:rsid w:val="00017183"/>
    <w:rsid w:val="00052606"/>
    <w:rsid w:val="000653F7"/>
    <w:rsid w:val="00070073"/>
    <w:rsid w:val="00085F4D"/>
    <w:rsid w:val="0008792A"/>
    <w:rsid w:val="0009146F"/>
    <w:rsid w:val="000A7609"/>
    <w:rsid w:val="000B05DA"/>
    <w:rsid w:val="000D37AD"/>
    <w:rsid w:val="000D5641"/>
    <w:rsid w:val="000E0652"/>
    <w:rsid w:val="000E3682"/>
    <w:rsid w:val="000E51CC"/>
    <w:rsid w:val="000E58B9"/>
    <w:rsid w:val="000E6646"/>
    <w:rsid w:val="000F7D63"/>
    <w:rsid w:val="00134845"/>
    <w:rsid w:val="001360C2"/>
    <w:rsid w:val="0017118C"/>
    <w:rsid w:val="001723B6"/>
    <w:rsid w:val="001A0FCC"/>
    <w:rsid w:val="001A36BC"/>
    <w:rsid w:val="001B0221"/>
    <w:rsid w:val="001F0C3C"/>
    <w:rsid w:val="001F359A"/>
    <w:rsid w:val="00203BE6"/>
    <w:rsid w:val="002068F7"/>
    <w:rsid w:val="0021214D"/>
    <w:rsid w:val="00213177"/>
    <w:rsid w:val="002A3914"/>
    <w:rsid w:val="002B3019"/>
    <w:rsid w:val="002C19FF"/>
    <w:rsid w:val="002D2A9B"/>
    <w:rsid w:val="00331346"/>
    <w:rsid w:val="003628EE"/>
    <w:rsid w:val="003641A0"/>
    <w:rsid w:val="003815E9"/>
    <w:rsid w:val="003B63B4"/>
    <w:rsid w:val="003D2E7D"/>
    <w:rsid w:val="00405899"/>
    <w:rsid w:val="00416DAA"/>
    <w:rsid w:val="00416F0F"/>
    <w:rsid w:val="00435518"/>
    <w:rsid w:val="004412CA"/>
    <w:rsid w:val="00441FA8"/>
    <w:rsid w:val="00464CA3"/>
    <w:rsid w:val="004A2C2A"/>
    <w:rsid w:val="004B7E45"/>
    <w:rsid w:val="004C7A2A"/>
    <w:rsid w:val="004D17C9"/>
    <w:rsid w:val="004D36FB"/>
    <w:rsid w:val="004E5F3D"/>
    <w:rsid w:val="004F20C5"/>
    <w:rsid w:val="00515EA3"/>
    <w:rsid w:val="00541EED"/>
    <w:rsid w:val="0057528D"/>
    <w:rsid w:val="005903FF"/>
    <w:rsid w:val="005B1802"/>
    <w:rsid w:val="005E7594"/>
    <w:rsid w:val="00600507"/>
    <w:rsid w:val="0063335E"/>
    <w:rsid w:val="006742C2"/>
    <w:rsid w:val="00674934"/>
    <w:rsid w:val="0069341F"/>
    <w:rsid w:val="006C62B2"/>
    <w:rsid w:val="006E7900"/>
    <w:rsid w:val="0070307E"/>
    <w:rsid w:val="00730C3B"/>
    <w:rsid w:val="007727D0"/>
    <w:rsid w:val="007A591F"/>
    <w:rsid w:val="007B7AA4"/>
    <w:rsid w:val="00813F72"/>
    <w:rsid w:val="00825FE2"/>
    <w:rsid w:val="00830ECD"/>
    <w:rsid w:val="00844D6C"/>
    <w:rsid w:val="00850AA3"/>
    <w:rsid w:val="0085444F"/>
    <w:rsid w:val="008B0F38"/>
    <w:rsid w:val="008B4B42"/>
    <w:rsid w:val="008C61CE"/>
    <w:rsid w:val="0095583D"/>
    <w:rsid w:val="00974CD0"/>
    <w:rsid w:val="009945A1"/>
    <w:rsid w:val="009974F0"/>
    <w:rsid w:val="009C0B79"/>
    <w:rsid w:val="009D59EB"/>
    <w:rsid w:val="009E2928"/>
    <w:rsid w:val="009E2DCA"/>
    <w:rsid w:val="009E51AE"/>
    <w:rsid w:val="009F0DC4"/>
    <w:rsid w:val="00A164DE"/>
    <w:rsid w:val="00A4053A"/>
    <w:rsid w:val="00A45E59"/>
    <w:rsid w:val="00A51DC9"/>
    <w:rsid w:val="00A5236C"/>
    <w:rsid w:val="00A54AD6"/>
    <w:rsid w:val="00A76852"/>
    <w:rsid w:val="00AC09E9"/>
    <w:rsid w:val="00AD1F62"/>
    <w:rsid w:val="00AD1FFC"/>
    <w:rsid w:val="00AE5B36"/>
    <w:rsid w:val="00B04B34"/>
    <w:rsid w:val="00B202EC"/>
    <w:rsid w:val="00B67829"/>
    <w:rsid w:val="00B71C3F"/>
    <w:rsid w:val="00BA40E4"/>
    <w:rsid w:val="00BC6BF5"/>
    <w:rsid w:val="00C1052F"/>
    <w:rsid w:val="00C351BC"/>
    <w:rsid w:val="00C43760"/>
    <w:rsid w:val="00C515EF"/>
    <w:rsid w:val="00C62FA7"/>
    <w:rsid w:val="00C953AC"/>
    <w:rsid w:val="00CB580F"/>
    <w:rsid w:val="00D41D7F"/>
    <w:rsid w:val="00D55E09"/>
    <w:rsid w:val="00DA3D1E"/>
    <w:rsid w:val="00DA4EC5"/>
    <w:rsid w:val="00DB4403"/>
    <w:rsid w:val="00DC0821"/>
    <w:rsid w:val="00E211A6"/>
    <w:rsid w:val="00E42E28"/>
    <w:rsid w:val="00E61644"/>
    <w:rsid w:val="00E945DA"/>
    <w:rsid w:val="00EB528E"/>
    <w:rsid w:val="00EC1FB3"/>
    <w:rsid w:val="00ED551B"/>
    <w:rsid w:val="00EF475B"/>
    <w:rsid w:val="00EF727B"/>
    <w:rsid w:val="00F31B26"/>
    <w:rsid w:val="00F424CC"/>
    <w:rsid w:val="00F43CC2"/>
    <w:rsid w:val="00F766F8"/>
    <w:rsid w:val="00FA0F2A"/>
    <w:rsid w:val="00FA11BB"/>
    <w:rsid w:val="00FC0514"/>
    <w:rsid w:val="00FE01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BC576"/>
  <w15:docId w15:val="{6582FE75-DB33-4680-A3CE-34D9DBCC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Strong">
    <w:name w:val="Strong"/>
    <w:qFormat/>
    <w:rPr>
      <w:b/>
      <w:bCs/>
    </w:rPr>
  </w:style>
  <w:style w:type="character" w:customStyle="1" w:styleId="apple-converted-space">
    <w:name w:val="apple-converted-space"/>
    <w:basedOn w:val="DefaultParagraphFont"/>
  </w:style>
  <w:style w:type="paragraph" w:styleId="NormalWeb">
    <w:name w:val="Normal (Web)"/>
    <w:basedOn w:val="Normal"/>
    <w:uiPriority w:val="99"/>
    <w:pPr>
      <w:spacing w:before="100" w:beforeAutospacing="1" w:after="100" w:afterAutospacing="1"/>
    </w:pPr>
    <w:rPr>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8"/>
      <w:szCs w:val="28"/>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body">
    <w:name w:val="pbody"/>
    <w:basedOn w:val="Normal"/>
    <w:pPr>
      <w:spacing w:before="100" w:beforeAutospacing="1" w:after="100" w:afterAutospacing="1"/>
    </w:pPr>
    <w:rPr>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2937">
      <w:bodyDiv w:val="1"/>
      <w:marLeft w:val="0"/>
      <w:marRight w:val="0"/>
      <w:marTop w:val="0"/>
      <w:marBottom w:val="0"/>
      <w:divBdr>
        <w:top w:val="none" w:sz="0" w:space="0" w:color="auto"/>
        <w:left w:val="none" w:sz="0" w:space="0" w:color="auto"/>
        <w:bottom w:val="none" w:sz="0" w:space="0" w:color="auto"/>
        <w:right w:val="none" w:sz="0" w:space="0" w:color="auto"/>
      </w:divBdr>
    </w:div>
    <w:div w:id="466892811">
      <w:bodyDiv w:val="1"/>
      <w:marLeft w:val="0"/>
      <w:marRight w:val="0"/>
      <w:marTop w:val="0"/>
      <w:marBottom w:val="0"/>
      <w:divBdr>
        <w:top w:val="none" w:sz="0" w:space="0" w:color="auto"/>
        <w:left w:val="none" w:sz="0" w:space="0" w:color="auto"/>
        <w:bottom w:val="none" w:sz="0" w:space="0" w:color="auto"/>
        <w:right w:val="none" w:sz="0" w:space="0" w:color="auto"/>
      </w:divBdr>
    </w:div>
    <w:div w:id="1257520428">
      <w:bodyDiv w:val="1"/>
      <w:marLeft w:val="0"/>
      <w:marRight w:val="0"/>
      <w:marTop w:val="0"/>
      <w:marBottom w:val="0"/>
      <w:divBdr>
        <w:top w:val="none" w:sz="0" w:space="0" w:color="auto"/>
        <w:left w:val="none" w:sz="0" w:space="0" w:color="auto"/>
        <w:bottom w:val="none" w:sz="0" w:space="0" w:color="auto"/>
        <w:right w:val="none" w:sz="0" w:space="0" w:color="auto"/>
      </w:divBdr>
    </w:div>
    <w:div w:id="1390377148">
      <w:bodyDiv w:val="1"/>
      <w:marLeft w:val="0"/>
      <w:marRight w:val="0"/>
      <w:marTop w:val="0"/>
      <w:marBottom w:val="0"/>
      <w:divBdr>
        <w:top w:val="none" w:sz="0" w:space="0" w:color="auto"/>
        <w:left w:val="none" w:sz="0" w:space="0" w:color="auto"/>
        <w:bottom w:val="none" w:sz="0" w:space="0" w:color="auto"/>
        <w:right w:val="none" w:sz="0" w:space="0" w:color="auto"/>
      </w:divBdr>
    </w:div>
    <w:div w:id="1411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E88B-1405-4ADC-8ECA-BD474846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CHỦ TỊCH UỶ BAN NHÂN DÂN TỈNH HÀ TĨNH</vt:lpstr>
    </vt:vector>
  </TitlesOfParts>
  <Company>HOME</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TỊCH UỶ BAN NHÂN DÂN TỈNH HÀ TĨNH</dc:title>
  <dc:creator>User</dc:creator>
  <cp:lastModifiedBy>Admin</cp:lastModifiedBy>
  <cp:revision>2</cp:revision>
  <cp:lastPrinted>2024-07-26T02:13:00Z</cp:lastPrinted>
  <dcterms:created xsi:type="dcterms:W3CDTF">2024-07-27T01:35:00Z</dcterms:created>
  <dcterms:modified xsi:type="dcterms:W3CDTF">2024-07-27T01:35:00Z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